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1B" w:rsidRPr="0010691B" w:rsidRDefault="0010691B" w:rsidP="0010691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10691B">
        <w:rPr>
          <w:rFonts w:ascii="Arial" w:eastAsia="Times New Roman" w:hAnsi="Arial" w:cs="Arial"/>
          <w:b/>
          <w:bCs/>
          <w:color w:val="008080"/>
          <w:kern w:val="36"/>
          <w:sz w:val="27"/>
          <w:szCs w:val="27"/>
          <w:lang w:eastAsia="ru-RU"/>
        </w:rPr>
        <w:t>Как сохранить зрение ребёнка</w:t>
      </w:r>
    </w:p>
    <w:p w:rsidR="0010691B" w:rsidRPr="0010691B" w:rsidRDefault="0010691B" w:rsidP="001069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91B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 </w:t>
      </w:r>
    </w:p>
    <w:p w:rsidR="0010691B" w:rsidRPr="0010691B" w:rsidRDefault="0010691B" w:rsidP="001069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91B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Совет 1</w:t>
      </w:r>
      <w:r w:rsidRPr="001069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Безусловно, вы прекрасно знаете реальный уровень вашего зрения. Однако периодически следует проверять у офтальмолога, не стало ли оно ухудшаться. Кроме того, нужно знать, какое зрение было у ваших родителей, не было ли у близких родственников близорукости. Это позволит установить возможные риски хронических глазных заболеваний у ребенка или его предрасположенность к этим заболеваниям.</w:t>
      </w:r>
      <w:r w:rsidRPr="001069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в родне имеются люди с миопией, не дожидаясь появления тревожных симптомов, обязательно покажите ребенка офтальмологу для подробного осмотра (состояние глазного дна, рефракция глаза, острота зрения). Внимательно и систематически наблюдайте за состоянием зрения ребенка. В случае неблагополучной наследственности регулярно показывайте его офтальмологу — минимум два раза в год!</w:t>
      </w:r>
    </w:p>
    <w:p w:rsidR="0010691B" w:rsidRPr="0010691B" w:rsidRDefault="0010691B" w:rsidP="001069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91B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Совет 2. </w:t>
      </w:r>
      <w:r w:rsidRPr="001069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Обеспечьте ребенку оптимальные условия для работы и занятий в домашних условиях: стол и стул должны соответствовать его возрасту, росту; свет должен падать на работу слева, а не на лицо (в глаза), для книги должна быть специальная подставка.</w:t>
      </w:r>
    </w:p>
    <w:p w:rsidR="0010691B" w:rsidRPr="0010691B" w:rsidRDefault="0010691B" w:rsidP="001069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91B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Совет 3. </w:t>
      </w:r>
      <w:r w:rsidRPr="001069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Объясните ребенку, почему не следует хвататься за книгу сразу после еды, как бы ни был велик соблазн «поваляться с ней на диване». Это может привести и к ухудшению зрения, и к нарушению пищеварения. Нужно непременно отдохнуть после еды 10-15 мин, прежде чем взяться за работу.</w:t>
      </w:r>
    </w:p>
    <w:p w:rsidR="0010691B" w:rsidRPr="0010691B" w:rsidRDefault="0010691B" w:rsidP="001069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91B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Совет 4.</w:t>
      </w:r>
      <w:r w:rsidRPr="001069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Утренние часы значительно продуктивнее для работы и благоприятнее для здоровья вообще и зрения в частности, чем вечерние. Вечерние (а тем более ночные) бдения за учебниками, как правило, не только не способствует глубокому усвоению знаний, но и наносят непоправимый вред зрению.</w:t>
      </w:r>
    </w:p>
    <w:p w:rsidR="0010691B" w:rsidRPr="0010691B" w:rsidRDefault="0010691B" w:rsidP="001069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91B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Совет 5. </w:t>
      </w:r>
      <w:r w:rsidRPr="001069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Приучите ребенка к соблюдению четкого режима занятий: после 1 -2 часов занятий нужно закрыть глаза, расслабиться на некоторое время, походить несколько минут, это даст отдых глазам и голове. После 2-3 часов работы необходим отдых длительностью 15 мин. Не разрешайте ребенку писать и читать, когда у него высокая температура или сразу после выздоровления.</w:t>
      </w:r>
    </w:p>
    <w:p w:rsidR="0010691B" w:rsidRPr="0010691B" w:rsidRDefault="0010691B" w:rsidP="001069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91B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Совет 6</w:t>
      </w:r>
      <w:r w:rsidRPr="001069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Убедите ребенка никогда, ни при каких условиях не надевать чужих очков, нельзя пользоваться очками соседа по парте, даже если у него стекла с таким же количеством диоптрий.</w:t>
      </w:r>
    </w:p>
    <w:p w:rsidR="0010691B" w:rsidRPr="0010691B" w:rsidRDefault="0010691B" w:rsidP="001069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91B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Совет 7. </w:t>
      </w:r>
      <w:r w:rsidRPr="001069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Нередко попытки заставить близорукого ребенка носить очки заканчиваются провалом: он упорно снимает «ненужную» ему вещь. Если вы замечаете, что ребенок стесняется носить очки', станьте психологом: поговорите с ребенком, найдите плюсы в его новом «имидже», убедите, что они ему идут. В случае если ношение очков для ребенка по каким-то причинам неприемлемо, посоветуйтесь со специалистом и выясните возможность перехода на ношение мягких контактных линз. Однако учтите, что, во-первых, далеко не всем близоруким показаны контактные линзы, а во-вторых, линзы требуют тщательного ухода и аккуратности, в первую очередь со стороны носящего.</w:t>
      </w:r>
    </w:p>
    <w:p w:rsidR="0010691B" w:rsidRPr="0010691B" w:rsidRDefault="0010691B" w:rsidP="001069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91B">
        <w:rPr>
          <w:rFonts w:ascii="Arial" w:eastAsia="Times New Roman" w:hAnsi="Arial" w:cs="Arial"/>
          <w:color w:val="008080"/>
          <w:sz w:val="24"/>
          <w:szCs w:val="24"/>
          <w:lang w:eastAsia="ru-RU"/>
        </w:rPr>
        <w:lastRenderedPageBreak/>
        <w:t>Совет 8. </w:t>
      </w:r>
      <w:r w:rsidRPr="001069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зрение начало восстанавливаться, не забывайте менять очки </w:t>
      </w:r>
      <w:proofErr w:type="gramStart"/>
      <w:r w:rsidRPr="001069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1069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более слабые.</w:t>
      </w:r>
    </w:p>
    <w:p w:rsidR="0010691B" w:rsidRPr="0010691B" w:rsidRDefault="0010691B" w:rsidP="001069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91B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Совет 9.</w:t>
      </w:r>
      <w:r w:rsidRPr="001069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Покупайте ребенку очки только в фирменных магазинах и только по рецепту врача. Некачественные, неподходящие к глазам ребенка очки могут свести насмарку все ваши попытки восстановить его зрение.</w:t>
      </w:r>
    </w:p>
    <w:p w:rsidR="0010691B" w:rsidRPr="0010691B" w:rsidRDefault="0010691B" w:rsidP="001069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91B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Совет 10.</w:t>
      </w:r>
      <w:r w:rsidRPr="001069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забывайте, что дома ребенок на какое-то время должен снимать очки и выполнять несложную работу без них. Так будут укрепляться глазные мышцы, и близорукость не станет прогрессировать.</w:t>
      </w:r>
    </w:p>
    <w:p w:rsidR="0010691B" w:rsidRPr="0010691B" w:rsidRDefault="0010691B" w:rsidP="001069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  <w:r w:rsidRPr="001069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827520" cy="4053840"/>
            <wp:effectExtent l="0" t="0" r="0" b="3810"/>
            <wp:docPr id="1" name="Рисунок 1" descr="https://colnishkoyaya.kuz-edu.ru/files/colnishkoyaya/images/oformlenie/%D0%B3%D0%B8%D0%BC%D0%BD%D0%B0%D1%81%D1%82%D0%B8%D0%BA%D0%B0%20%D0%B4%D0%BB%D1%8F%20%D0%B3%D0%BB%D0%B0%D0%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lnishkoyaya.kuz-edu.ru/files/colnishkoyaya/images/oformlenie/%D0%B3%D0%B8%D0%BC%D0%BD%D0%B0%D1%81%D1%82%D0%B8%D0%BA%D0%B0%20%D0%B4%D0%BB%D1%8F%20%D0%B3%D0%BB%D0%B0%D0%B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2C0" w:rsidRDefault="0010691B"/>
    <w:sectPr w:rsidR="00E6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1B"/>
    <w:rsid w:val="0010691B"/>
    <w:rsid w:val="007D5483"/>
    <w:rsid w:val="00B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6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9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full">
    <w:name w:val="justifyfull"/>
    <w:basedOn w:val="a"/>
    <w:rsid w:val="0010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69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6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9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full">
    <w:name w:val="justifyfull"/>
    <w:basedOn w:val="a"/>
    <w:rsid w:val="0010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69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2024-05-24T11:40:00Z</dcterms:created>
  <dcterms:modified xsi:type="dcterms:W3CDTF">2024-05-24T11:41:00Z</dcterms:modified>
</cp:coreProperties>
</file>